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DC" w:rsidRDefault="00C529DC" w:rsidP="00C529DC">
      <w:pPr>
        <w:bidi/>
        <w:jc w:val="center"/>
        <w:rPr>
          <w:rFonts w:ascii="Amiri" w:hAnsi="Amiri" w:cs="Amiri"/>
          <w:sz w:val="28"/>
          <w:szCs w:val="28"/>
          <w:rtl/>
          <w:lang w:val="en"/>
        </w:rPr>
      </w:pPr>
      <w:bookmarkStart w:id="0" w:name="_GoBack"/>
      <w:r w:rsidRPr="00C529DC">
        <w:rPr>
          <w:rFonts w:ascii="Amiri" w:hAnsi="Amiri" w:cs="Amiri"/>
          <w:sz w:val="28"/>
          <w:szCs w:val="28"/>
          <w:rtl/>
          <w:lang w:val="en"/>
        </w:rPr>
        <w:t xml:space="preserve">استخدام التحليل العنقودي لتقييم أبعاد دليل التنمية </w:t>
      </w:r>
      <w:bookmarkEnd w:id="0"/>
      <w:r w:rsidRPr="00C529DC">
        <w:rPr>
          <w:rFonts w:ascii="Amiri" w:hAnsi="Amiri" w:cs="Amiri"/>
          <w:sz w:val="28"/>
          <w:szCs w:val="28"/>
          <w:rtl/>
          <w:lang w:val="en"/>
        </w:rPr>
        <w:t>البشرية في العراق لعام 2006</w:t>
      </w:r>
    </w:p>
    <w:p w:rsidR="00C529DC" w:rsidRDefault="00C529DC" w:rsidP="00C529DC">
      <w:pPr>
        <w:bidi/>
        <w:jc w:val="center"/>
        <w:rPr>
          <w:rFonts w:ascii="Amiri" w:hAnsi="Amiri" w:cs="Amiri"/>
          <w:sz w:val="28"/>
          <w:szCs w:val="28"/>
          <w:rtl/>
          <w:lang w:val="en"/>
        </w:rPr>
      </w:pPr>
      <w:r w:rsidRPr="00C529DC">
        <w:rPr>
          <w:rFonts w:ascii="Amiri" w:hAnsi="Amiri" w:cs="Amiri"/>
          <w:sz w:val="28"/>
          <w:szCs w:val="28"/>
          <w:lang w:val="en"/>
        </w:rPr>
        <w:t xml:space="preserve">Using cluster analysis to assess the dimensions of the HDI in Iraq for 2006 </w:t>
      </w:r>
    </w:p>
    <w:p w:rsidR="00C529DC" w:rsidRDefault="00C529DC" w:rsidP="00C529DC">
      <w:pPr>
        <w:bidi/>
        <w:jc w:val="both"/>
        <w:rPr>
          <w:rFonts w:ascii="Amiri" w:hAnsi="Amiri" w:cs="Amiri"/>
          <w:sz w:val="28"/>
          <w:szCs w:val="28"/>
          <w:rtl/>
          <w:lang w:val="en"/>
        </w:rPr>
      </w:pPr>
      <w:r>
        <w:rPr>
          <w:rFonts w:ascii="Amiri" w:hAnsi="Amiri" w:cs="Amiri" w:hint="cs"/>
          <w:sz w:val="28"/>
          <w:szCs w:val="28"/>
          <w:rtl/>
          <w:lang w:val="en"/>
        </w:rPr>
        <w:t xml:space="preserve">تفتقر مكتباتنا المركزية </w:t>
      </w:r>
      <w:r w:rsidR="00606C23">
        <w:rPr>
          <w:rFonts w:ascii="Amiri" w:hAnsi="Amiri" w:cs="Amiri" w:hint="cs"/>
          <w:sz w:val="28"/>
          <w:szCs w:val="28"/>
          <w:rtl/>
          <w:lang w:val="en"/>
        </w:rPr>
        <w:t xml:space="preserve">من المصادر الخاصة بالتحليل العنقودي </w:t>
      </w:r>
      <w:r w:rsidR="00606C23" w:rsidRPr="00C529DC">
        <w:rPr>
          <w:rFonts w:ascii="Amiri" w:hAnsi="Amiri" w:cs="Amiri"/>
          <w:sz w:val="28"/>
          <w:szCs w:val="28"/>
          <w:lang w:val="en"/>
        </w:rPr>
        <w:t>cluster analysis</w:t>
      </w:r>
      <w:r w:rsidR="00606C23">
        <w:rPr>
          <w:rFonts w:ascii="Amiri" w:hAnsi="Amiri" w:cs="Amiri" w:hint="cs"/>
          <w:sz w:val="28"/>
          <w:szCs w:val="28"/>
          <w:rtl/>
          <w:lang w:val="en"/>
        </w:rPr>
        <w:t xml:space="preserve"> </w:t>
      </w:r>
    </w:p>
    <w:p w:rsidR="002B0158" w:rsidRDefault="00C529DC" w:rsidP="00C529DC">
      <w:pPr>
        <w:bidi/>
        <w:jc w:val="both"/>
        <w:rPr>
          <w:rFonts w:ascii="Amiri" w:hAnsi="Amiri" w:cs="Amiri"/>
          <w:sz w:val="28"/>
          <w:szCs w:val="28"/>
          <w:rtl/>
          <w:lang w:val="en"/>
        </w:rPr>
      </w:pPr>
      <w:r w:rsidRPr="00C529DC">
        <w:rPr>
          <w:rFonts w:ascii="Amiri" w:hAnsi="Amiri" w:cs="Amiri"/>
          <w:sz w:val="28"/>
          <w:szCs w:val="28"/>
          <w:lang w:val="en"/>
        </w:rPr>
        <w:br/>
      </w:r>
      <w:r>
        <w:rPr>
          <w:noProof/>
        </w:rPr>
        <w:drawing>
          <wp:inline distT="0" distB="0" distL="0" distR="0" wp14:anchorId="0D571F68" wp14:editId="117828EE">
            <wp:extent cx="573405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DC" w:rsidRDefault="00C529DC" w:rsidP="00C529DC">
      <w:pPr>
        <w:bidi/>
        <w:jc w:val="center"/>
        <w:rPr>
          <w:rFonts w:ascii="Amiri" w:hAnsi="Amiri" w:cs="Amiri"/>
          <w:sz w:val="28"/>
          <w:szCs w:val="28"/>
          <w:rtl/>
          <w:lang w:val="en"/>
        </w:rPr>
      </w:pPr>
      <w:r>
        <w:rPr>
          <w:noProof/>
        </w:rPr>
        <w:lastRenderedPageBreak/>
        <w:drawing>
          <wp:inline distT="0" distB="0" distL="0" distR="0" wp14:anchorId="12FF3B06" wp14:editId="630112B2">
            <wp:extent cx="5943600" cy="2646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DC" w:rsidRPr="00E717AD" w:rsidRDefault="00C529DC" w:rsidP="00C529DC">
      <w:pPr>
        <w:bidi/>
        <w:jc w:val="center"/>
        <w:rPr>
          <w:rFonts w:ascii="Amiri" w:hAnsi="Amiri" w:cs="Amiri"/>
          <w:sz w:val="28"/>
          <w:szCs w:val="28"/>
          <w:rtl/>
          <w:lang w:val="en"/>
        </w:rPr>
      </w:pPr>
      <w:r>
        <w:rPr>
          <w:noProof/>
        </w:rPr>
        <w:drawing>
          <wp:inline distT="0" distB="0" distL="0" distR="0" wp14:anchorId="4ED4FF81" wp14:editId="2091E08F">
            <wp:extent cx="5905500" cy="2486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9DC" w:rsidRPr="00E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E"/>
    <w:rsid w:val="000B68CE"/>
    <w:rsid w:val="001A4B81"/>
    <w:rsid w:val="002B0158"/>
    <w:rsid w:val="004408EE"/>
    <w:rsid w:val="004C692C"/>
    <w:rsid w:val="00606C23"/>
    <w:rsid w:val="007F291E"/>
    <w:rsid w:val="008041E8"/>
    <w:rsid w:val="00C529DC"/>
    <w:rsid w:val="00DD458C"/>
    <w:rsid w:val="00E12030"/>
    <w:rsid w:val="00E717AD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feroon</dc:creator>
  <cp:lastModifiedBy>DR.Ahmed Saker 2o1O</cp:lastModifiedBy>
  <cp:revision>2</cp:revision>
  <dcterms:created xsi:type="dcterms:W3CDTF">2015-04-19T06:50:00Z</dcterms:created>
  <dcterms:modified xsi:type="dcterms:W3CDTF">2015-04-19T06:50:00Z</dcterms:modified>
</cp:coreProperties>
</file>